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9B" w:rsidRDefault="0033639B" w:rsidP="000807B5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3639B" w:rsidRDefault="0033639B" w:rsidP="000807B5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33639B" w:rsidRDefault="0033639B" w:rsidP="000807B5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Ловозерская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школа»</w:t>
      </w:r>
    </w:p>
    <w:p w:rsidR="0033639B" w:rsidRDefault="0033639B" w:rsidP="000807B5">
      <w:pPr>
        <w:pStyle w:val="Default"/>
        <w:ind w:firstLine="567"/>
        <w:jc w:val="center"/>
        <w:rPr>
          <w:b/>
          <w:bCs/>
          <w:sz w:val="20"/>
          <w:szCs w:val="20"/>
        </w:rPr>
      </w:pPr>
      <w:r w:rsidRPr="0033639B">
        <w:rPr>
          <w:b/>
          <w:bCs/>
          <w:sz w:val="20"/>
          <w:szCs w:val="20"/>
        </w:rPr>
        <w:t>184592, Мурманская область, с. Ловозеро, ул. Северная, д. 10</w:t>
      </w:r>
    </w:p>
    <w:p w:rsidR="0033639B" w:rsidRPr="0033639B" w:rsidRDefault="0033639B" w:rsidP="0033639B">
      <w:pPr>
        <w:pStyle w:val="Default"/>
        <w:ind w:firstLine="567"/>
        <w:jc w:val="right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Тел/факс 8(81538)</w:t>
      </w:r>
      <w:r>
        <w:rPr>
          <w:b/>
          <w:bCs/>
          <w:sz w:val="20"/>
          <w:szCs w:val="20"/>
          <w:lang w:val="en-US"/>
        </w:rPr>
        <w:t>41206</w:t>
      </w:r>
    </w:p>
    <w:p w:rsidR="0033639B" w:rsidRDefault="0033639B" w:rsidP="0033639B">
      <w:pPr>
        <w:pStyle w:val="Default"/>
        <w:pBdr>
          <w:bottom w:val="single" w:sz="12" w:space="1" w:color="auto"/>
        </w:pBdr>
        <w:ind w:firstLine="567"/>
        <w:jc w:val="right"/>
        <w:rPr>
          <w:b/>
          <w:bCs/>
          <w:sz w:val="20"/>
          <w:szCs w:val="20"/>
          <w:lang w:val="en-US"/>
        </w:rPr>
      </w:pPr>
      <w:proofErr w:type="gramStart"/>
      <w:r>
        <w:rPr>
          <w:b/>
          <w:bCs/>
          <w:sz w:val="20"/>
          <w:szCs w:val="20"/>
          <w:lang w:val="en-US"/>
        </w:rPr>
        <w:t>e-mail</w:t>
      </w:r>
      <w:proofErr w:type="gramEnd"/>
      <w:r>
        <w:rPr>
          <w:b/>
          <w:bCs/>
          <w:sz w:val="20"/>
          <w:szCs w:val="20"/>
          <w:lang w:val="en-US"/>
        </w:rPr>
        <w:t xml:space="preserve">: </w:t>
      </w:r>
      <w:hyperlink r:id="rId4" w:history="1">
        <w:r w:rsidRPr="00E03EAB">
          <w:rPr>
            <w:rStyle w:val="Hyperlink"/>
            <w:b/>
            <w:bCs/>
            <w:sz w:val="20"/>
            <w:szCs w:val="20"/>
            <w:lang w:val="en-US"/>
          </w:rPr>
          <w:t>lovozerointernat@yandex.ru</w:t>
        </w:r>
      </w:hyperlink>
    </w:p>
    <w:p w:rsidR="0033639B" w:rsidRDefault="0033639B" w:rsidP="0033639B">
      <w:pPr>
        <w:pStyle w:val="Default"/>
        <w:ind w:firstLine="567"/>
        <w:jc w:val="right"/>
        <w:rPr>
          <w:b/>
          <w:bCs/>
          <w:sz w:val="20"/>
          <w:szCs w:val="20"/>
          <w:lang w:val="en-US"/>
        </w:rPr>
      </w:pPr>
    </w:p>
    <w:p w:rsidR="0033639B" w:rsidRDefault="0033639B" w:rsidP="00D6741B">
      <w:pPr>
        <w:pStyle w:val="Default"/>
        <w:spacing w:line="360" w:lineRule="auto"/>
        <w:ind w:firstLine="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УТВЕРЖДАЮ</w:t>
      </w:r>
    </w:p>
    <w:p w:rsidR="0033639B" w:rsidRDefault="0033639B" w:rsidP="00D6741B">
      <w:pPr>
        <w:pStyle w:val="Default"/>
        <w:spacing w:line="360" w:lineRule="auto"/>
        <w:ind w:firstLine="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Директор МБОУ «ЛСОШ»</w:t>
      </w:r>
    </w:p>
    <w:p w:rsidR="0033639B" w:rsidRDefault="0033639B" w:rsidP="00D6741B">
      <w:pPr>
        <w:pStyle w:val="Default"/>
        <w:spacing w:line="360" w:lineRule="auto"/>
        <w:ind w:firstLine="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Куроптева</w:t>
      </w:r>
      <w:r w:rsidRPr="0033639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Н.И.</w:t>
      </w:r>
    </w:p>
    <w:p w:rsidR="0033639B" w:rsidRDefault="0033639B" w:rsidP="00D6741B">
      <w:pPr>
        <w:pStyle w:val="Default"/>
        <w:spacing w:line="360" w:lineRule="auto"/>
        <w:ind w:firstLine="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</w:t>
      </w:r>
    </w:p>
    <w:p w:rsidR="0033639B" w:rsidRPr="0033639B" w:rsidRDefault="0033639B" w:rsidP="00D6741B">
      <w:pPr>
        <w:pStyle w:val="Default"/>
        <w:spacing w:line="360" w:lineRule="auto"/>
        <w:ind w:firstLine="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«___»____________ 2020 г.</w:t>
      </w:r>
    </w:p>
    <w:p w:rsidR="0033639B" w:rsidRDefault="0033639B" w:rsidP="000807B5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D6741B" w:rsidRDefault="00D6741B" w:rsidP="000807B5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0807B5" w:rsidRDefault="000807B5" w:rsidP="000807B5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0807B5" w:rsidRDefault="000807B5" w:rsidP="000807B5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Центре образования цифрового и гуманитарного профилей «Точка роста»</w:t>
      </w:r>
    </w:p>
    <w:p w:rsidR="00D6741B" w:rsidRDefault="00D6741B" w:rsidP="00D6741B">
      <w:pPr>
        <w:pStyle w:val="Default"/>
        <w:spacing w:after="120"/>
        <w:ind w:firstLine="567"/>
        <w:jc w:val="both"/>
        <w:rPr>
          <w:b/>
          <w:bCs/>
          <w:sz w:val="28"/>
          <w:szCs w:val="28"/>
        </w:rPr>
      </w:pPr>
    </w:p>
    <w:p w:rsidR="000807B5" w:rsidRDefault="000807B5" w:rsidP="00D6741B">
      <w:pPr>
        <w:pStyle w:val="Default"/>
        <w:spacing w:after="12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Центр образования цифрового и гуманитарного профилей «Точка роста» (далее 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D6741B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Центр является структурным подразделением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Ловозерская</w:t>
      </w:r>
      <w:proofErr w:type="spellEnd"/>
      <w:r>
        <w:rPr>
          <w:sz w:val="28"/>
          <w:szCs w:val="28"/>
        </w:rPr>
        <w:t xml:space="preserve"> средняя общеобразовательная школа» (далее — Учреждение) и </w:t>
      </w:r>
      <w:r w:rsidR="00D6741B">
        <w:rPr>
          <w:sz w:val="28"/>
          <w:szCs w:val="28"/>
        </w:rPr>
        <w:t xml:space="preserve">не является юридическим лицом. </w:t>
      </w:r>
    </w:p>
    <w:p w:rsidR="000807B5" w:rsidRPr="00D6741B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своей деятельности Центр руководствуется Федеральным законом Российской Федерации «Об образовании в Российской Федерации» от 29 декабря 2012 г. № 273-ФЗ, другими нормативными документами Министерства просвещения Российской Федерации, иными нормативными правовыми актами Российской Федерации и программой развития Центра на текущий год, планами работы, утвержденными учредителем и настоящим Положением.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Центр в своей деятельности подчиняется руководителю Учреждения (директору).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Цели, задачи, функции деятельности Центра </w:t>
      </w:r>
    </w:p>
    <w:p w:rsidR="00366F54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целями</w:t>
      </w:r>
      <w:r w:rsidR="00366F54">
        <w:rPr>
          <w:sz w:val="28"/>
          <w:szCs w:val="28"/>
        </w:rPr>
        <w:t xml:space="preserve"> деятельности Центра являются: </w:t>
      </w:r>
    </w:p>
    <w:p w:rsidR="000807B5" w:rsidRDefault="00366F54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D6741B" w:rsidRDefault="00D6741B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</w:p>
    <w:p w:rsidR="00366F54" w:rsidRDefault="00366F54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2.2. Задачами Центра являются: </w:t>
      </w:r>
    </w:p>
    <w:p w:rsidR="00366F54" w:rsidRPr="00366F54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366F54">
        <w:rPr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</w:t>
      </w:r>
      <w:r w:rsidR="00366F54">
        <w:rPr>
          <w:sz w:val="28"/>
          <w:szCs w:val="28"/>
        </w:rPr>
        <w:t xml:space="preserve">, </w:t>
      </w:r>
      <w:r w:rsidR="00366F54">
        <w:rPr>
          <w:color w:val="auto"/>
          <w:sz w:val="28"/>
          <w:szCs w:val="28"/>
        </w:rPr>
        <w:t xml:space="preserve">«Информатика», «Основы безопасности жизнедеятельности» на обновленном учебном оборудовании;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2.2.2. </w:t>
      </w:r>
      <w:r w:rsidR="00366F54">
        <w:rPr>
          <w:sz w:val="28"/>
          <w:szCs w:val="28"/>
        </w:rPr>
        <w:t>создание условий для</w:t>
      </w:r>
      <w:r>
        <w:rPr>
          <w:sz w:val="28"/>
          <w:szCs w:val="28"/>
        </w:rPr>
        <w:t xml:space="preserve"> реализаци</w:t>
      </w:r>
      <w:r w:rsidR="00366F5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общеобразовательных программ </w:t>
      </w:r>
      <w:r w:rsidR="00366F54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цифрового и гуманитарного профилей, а также иных программ в рамках внеурочной деятельности обучающихся, в том числе в каникулярный период; </w:t>
      </w:r>
    </w:p>
    <w:p w:rsidR="00366F54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366F54">
        <w:rPr>
          <w:sz w:val="28"/>
          <w:szCs w:val="28"/>
        </w:rPr>
        <w:t>3</w:t>
      </w:r>
      <w:r>
        <w:rPr>
          <w:sz w:val="28"/>
          <w:szCs w:val="28"/>
        </w:rPr>
        <w:t>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</w:t>
      </w:r>
      <w:r w:rsidR="00366F54">
        <w:rPr>
          <w:sz w:val="28"/>
          <w:szCs w:val="28"/>
        </w:rPr>
        <w:t xml:space="preserve">инством методических подходов; </w:t>
      </w:r>
    </w:p>
    <w:p w:rsidR="00366F54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366F5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66F54">
        <w:rPr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</w:t>
      </w:r>
      <w:r>
        <w:rPr>
          <w:sz w:val="28"/>
          <w:szCs w:val="28"/>
        </w:rPr>
        <w:t>;</w:t>
      </w:r>
    </w:p>
    <w:p w:rsidR="00366F54" w:rsidRDefault="00366F54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366F54" w:rsidRDefault="00366F54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366F54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366F5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366F54">
        <w:rPr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="00366F54">
        <w:rPr>
          <w:sz w:val="28"/>
          <w:szCs w:val="28"/>
        </w:rPr>
        <w:t>медиаграмотности</w:t>
      </w:r>
      <w:proofErr w:type="spellEnd"/>
      <w:r w:rsidR="00366F54">
        <w:rPr>
          <w:sz w:val="28"/>
          <w:szCs w:val="28"/>
        </w:rPr>
        <w:t xml:space="preserve"> у обучающихся</w:t>
      </w:r>
      <w:r w:rsidR="00366F54">
        <w:rPr>
          <w:sz w:val="28"/>
          <w:szCs w:val="28"/>
        </w:rPr>
        <w:t xml:space="preserve">; </w:t>
      </w:r>
    </w:p>
    <w:p w:rsidR="00366F54" w:rsidRDefault="00366F54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областного, республиканского и всероссийского уровня</w:t>
      </w:r>
      <w:r>
        <w:rPr>
          <w:sz w:val="28"/>
          <w:szCs w:val="28"/>
        </w:rPr>
        <w:t xml:space="preserve">;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366F54">
        <w:rPr>
          <w:sz w:val="28"/>
          <w:szCs w:val="28"/>
        </w:rPr>
        <w:t>9</w:t>
      </w:r>
      <w:r>
        <w:rPr>
          <w:sz w:val="28"/>
          <w:szCs w:val="28"/>
        </w:rPr>
        <w:t xml:space="preserve">. содействие созданию и развитию общественного движения школьников, направленного на личностное развитие, повышение их социальной активности и мотивации к творческой деятельности;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366F54">
        <w:rPr>
          <w:sz w:val="28"/>
          <w:szCs w:val="28"/>
        </w:rPr>
        <w:t>10</w:t>
      </w:r>
      <w:r>
        <w:rPr>
          <w:sz w:val="28"/>
          <w:szCs w:val="28"/>
        </w:rPr>
        <w:t xml:space="preserve">. содействие развитию шахматного образования;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2.2.11. </w:t>
      </w:r>
      <w:r w:rsidR="0033639B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реализаци</w:t>
      </w:r>
      <w:r w:rsidR="0033639B">
        <w:rPr>
          <w:sz w:val="28"/>
          <w:szCs w:val="28"/>
        </w:rPr>
        <w:t>и</w:t>
      </w:r>
      <w:r>
        <w:rPr>
          <w:sz w:val="28"/>
          <w:szCs w:val="28"/>
        </w:rPr>
        <w:t xml:space="preserve"> мер по непрерывному развитию педагогических работников и управленческих кадров, включая повышение квалификации руководителей и педагогических работников Центра «Точка роста», реализующих основные и дополнительные общеобразовательные программы. </w:t>
      </w:r>
    </w:p>
    <w:p w:rsidR="000807B5" w:rsidRDefault="0033639B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0807B5">
        <w:rPr>
          <w:sz w:val="28"/>
          <w:szCs w:val="28"/>
        </w:rPr>
        <w:t xml:space="preserve">Выполняя эти задачи, Центр является структурным подразделением Учреждения, входит в состав федеральной сети Центров образования цифрового и гуманитарного профилей «Точка роста» и функционирует как: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</w:t>
      </w:r>
      <w:r>
        <w:rPr>
          <w:sz w:val="28"/>
          <w:szCs w:val="28"/>
        </w:rPr>
        <w:lastRenderedPageBreak/>
        <w:t xml:space="preserve">детей, обучающихся и их родителей (законных представителей) к соответствующей деятельности в рамках реализации этих программ;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3639B">
        <w:rPr>
          <w:sz w:val="28"/>
          <w:szCs w:val="28"/>
        </w:rPr>
        <w:t>4</w:t>
      </w:r>
      <w:r>
        <w:rPr>
          <w:sz w:val="28"/>
          <w:szCs w:val="28"/>
        </w:rPr>
        <w:t xml:space="preserve">. Центр взаимодействует с: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различными образовательными организациями в форме сетевого взаимодействия;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иными образовательными организациями, входящими в состав региональной и федеральной сетей Центров «Точка роста»;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- обучающимися и родителями (законными представителями) обучающихся с применением дистанционных образовательных технологий.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18"/>
          <w:szCs w:val="18"/>
        </w:rPr>
      </w:pP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Порядок управления Центром «Точка роста»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3639B">
        <w:rPr>
          <w:sz w:val="28"/>
          <w:szCs w:val="28"/>
        </w:rPr>
        <w:t>Создание и ликвидация</w:t>
      </w:r>
      <w:r>
        <w:rPr>
          <w:sz w:val="28"/>
          <w:szCs w:val="28"/>
        </w:rPr>
        <w:t xml:space="preserve"> Центра как структурного подразделения образовательной организации относится к компетенции </w:t>
      </w:r>
      <w:r w:rsidR="0033639B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Учреждения.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3639B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Учреждения назначает локальным актом руководителя Центра. Руководителем Центра может быть назначен один из заместителей руководителя Учреждения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ставки и оплаты руководителя Центра определяется руководителем Учреждения в соответствии и в пределах фонда оплаты труда.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Руководитель Центра обязан: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осуществлять оперативное руководство Центром;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согласовывать программы развития, планы работ, отчеты и сметы расходов Центра с </w:t>
      </w:r>
      <w:r w:rsidR="0033639B">
        <w:rPr>
          <w:sz w:val="28"/>
          <w:szCs w:val="28"/>
        </w:rPr>
        <w:t>Д</w:t>
      </w:r>
      <w:r>
        <w:rPr>
          <w:sz w:val="28"/>
          <w:szCs w:val="28"/>
        </w:rPr>
        <w:t xml:space="preserve">иректором </w:t>
      </w:r>
      <w:r w:rsidR="0033639B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;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отчитываться перед директором Учреждения о результатах работы Центра.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Руководитель Центра вправе: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осуществлять подбор и расстановку кадров Центра, прием на работу которых осуществляется приказом </w:t>
      </w:r>
      <w:r w:rsidR="0033639B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Учреждения;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3.4.2. по согласованию с </w:t>
      </w:r>
      <w:r w:rsidR="0033639B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по согласованию с </w:t>
      </w:r>
      <w:r w:rsidR="0033639B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Учреждения осуществлять организацию и проведение мероприятий по профилю направлений деятельности Центра; </w:t>
      </w:r>
    </w:p>
    <w:p w:rsidR="000807B5" w:rsidRDefault="000807B5" w:rsidP="00D6741B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0807B5" w:rsidRDefault="000807B5" w:rsidP="000807B5">
      <w:pPr>
        <w:pStyle w:val="Default"/>
        <w:ind w:firstLine="567"/>
        <w:jc w:val="both"/>
        <w:rPr>
          <w:sz w:val="28"/>
          <w:szCs w:val="28"/>
        </w:rPr>
      </w:pPr>
    </w:p>
    <w:p w:rsidR="000807B5" w:rsidRDefault="000807B5" w:rsidP="000807B5">
      <w:pPr>
        <w:pStyle w:val="Default"/>
        <w:ind w:firstLine="567"/>
        <w:jc w:val="both"/>
        <w:rPr>
          <w:sz w:val="28"/>
          <w:szCs w:val="28"/>
        </w:rPr>
      </w:pPr>
    </w:p>
    <w:p w:rsidR="004217C1" w:rsidRDefault="004217C1" w:rsidP="000807B5">
      <w:pPr>
        <w:spacing w:after="0" w:line="240" w:lineRule="auto"/>
        <w:ind w:firstLine="567"/>
        <w:jc w:val="both"/>
      </w:pPr>
    </w:p>
    <w:sectPr w:rsidR="004217C1" w:rsidSect="000807B5">
      <w:pgSz w:w="11910" w:h="17339"/>
      <w:pgMar w:top="851" w:right="900" w:bottom="655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B5"/>
    <w:rsid w:val="000807B5"/>
    <w:rsid w:val="0033639B"/>
    <w:rsid w:val="00366F54"/>
    <w:rsid w:val="004217C1"/>
    <w:rsid w:val="00D6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48D96-CBF4-461A-860E-47E20A4C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0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6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vozerointern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2020-09-18T13:05:00Z</dcterms:created>
  <dcterms:modified xsi:type="dcterms:W3CDTF">2020-09-18T13:39:00Z</dcterms:modified>
</cp:coreProperties>
</file>